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F7" w:rsidRDefault="00B918F7" w:rsidP="00B918F7">
      <w:pPr>
        <w:keepLines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РОССИЙСКАЯ ФЕДЕРАЦИЯ</w:t>
      </w:r>
    </w:p>
    <w:p w:rsidR="00B918F7" w:rsidRDefault="00B918F7" w:rsidP="00B918F7">
      <w:pPr>
        <w:keepLines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ИРКУТСКАЯ ОБЛАСТЬ</w:t>
      </w:r>
    </w:p>
    <w:p w:rsidR="00B918F7" w:rsidRDefault="00B918F7" w:rsidP="00B918F7">
      <w:pPr>
        <w:pStyle w:val="21"/>
        <w:spacing w:after="0"/>
        <w:jc w:val="center"/>
        <w:rPr>
          <w:b/>
        </w:rPr>
      </w:pPr>
      <w:r>
        <w:rPr>
          <w:b/>
        </w:rPr>
        <w:t>МУНИЦИПАЛЬНОЕ ОБРАЗОВАНИЕ</w:t>
      </w:r>
    </w:p>
    <w:p w:rsidR="00B918F7" w:rsidRDefault="00B918F7" w:rsidP="00B918F7">
      <w:pPr>
        <w:pStyle w:val="21"/>
        <w:spacing w:after="0"/>
        <w:jc w:val="center"/>
        <w:rPr>
          <w:b/>
          <w:caps/>
        </w:rPr>
      </w:pPr>
      <w:r>
        <w:rPr>
          <w:b/>
          <w:caps/>
        </w:rPr>
        <w:t>«Усть-Илимский район»</w:t>
      </w:r>
    </w:p>
    <w:p w:rsidR="00B918F7" w:rsidRDefault="00B918F7" w:rsidP="00B918F7">
      <w:pPr>
        <w:pStyle w:val="21"/>
        <w:spacing w:after="0"/>
        <w:jc w:val="center"/>
        <w:rPr>
          <w:b/>
          <w:caps/>
        </w:rPr>
      </w:pPr>
      <w:r>
        <w:rPr>
          <w:b/>
        </w:rPr>
        <w:t>ДУМА НЕВОНСКОГО СЕЛЬСКОГО ПОСЕЛЕНИЯ</w:t>
      </w:r>
    </w:p>
    <w:p w:rsidR="00B918F7" w:rsidRDefault="00B918F7" w:rsidP="00B918F7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ПЯТОГО СОЗЫВА</w:t>
      </w:r>
    </w:p>
    <w:p w:rsidR="00BA4A5E" w:rsidRPr="00BA4A5E" w:rsidRDefault="00B918F7" w:rsidP="00B918F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РЕШЕНИЕ</w:t>
      </w:r>
    </w:p>
    <w:p w:rsidR="00BA4A5E" w:rsidRPr="00F622CD" w:rsidRDefault="00BA4A5E" w:rsidP="00BA4A5E">
      <w:pPr>
        <w:spacing w:line="240" w:lineRule="atLeast"/>
        <w:jc w:val="center"/>
      </w:pPr>
    </w:p>
    <w:p w:rsidR="00BA4A5E" w:rsidRDefault="00B918F7">
      <w:pPr>
        <w:pStyle w:val="1"/>
      </w:pPr>
      <w:r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20.12.22</w:t>
      </w:r>
      <w:r>
        <w:rPr>
          <w:rFonts w:ascii="Times New Roman" w:eastAsia="Calibri" w:hAnsi="Times New Roman" w:cs="Times New Roman"/>
        </w:rPr>
        <w:t xml:space="preserve">г                                      п. Невон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д</w:t>
      </w:r>
    </w:p>
    <w:p w:rsidR="00BA4A5E" w:rsidRDefault="00B918F7">
      <w:pPr>
        <w:pStyle w:val="1"/>
        <w:rPr>
          <w:rFonts w:ascii="Times New Roman" w:hAnsi="Times New Roman" w:cs="Times New Roman"/>
        </w:rPr>
      </w:pPr>
      <w:r w:rsidRPr="00B918F7">
        <w:rPr>
          <w:rFonts w:ascii="Times New Roman" w:hAnsi="Times New Roman" w:cs="Times New Roman"/>
        </w:rPr>
        <w:t>«ОБ УТВЕРЖДЕНИИ КЛЮЧЕВЫХ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НЕВОНСКОГО МУНИЦИПАЛЬНОГО ОБРАЗОВАНИЯ»</w:t>
      </w:r>
    </w:p>
    <w:p w:rsidR="00B918F7" w:rsidRPr="00B918F7" w:rsidRDefault="00B918F7" w:rsidP="00B918F7"/>
    <w:p w:rsidR="00BA4A5E" w:rsidRPr="00BA4A5E" w:rsidRDefault="00D5350C" w:rsidP="00B918F7">
      <w:pPr>
        <w:rPr>
          <w:color w:val="000000" w:themeColor="text1"/>
        </w:rPr>
      </w:pPr>
      <w:r w:rsidRPr="00BA4A5E">
        <w:rPr>
          <w:color w:val="000000" w:themeColor="text1"/>
        </w:rPr>
        <w:t xml:space="preserve">В соответствии с </w:t>
      </w:r>
      <w:hyperlink r:id="rId7" w:history="1">
        <w:r w:rsidRPr="00BA4A5E">
          <w:rPr>
            <w:rStyle w:val="ae"/>
            <w:color w:val="000000" w:themeColor="text1"/>
            <w:u w:val="none"/>
          </w:rPr>
          <w:t>пунктом 19 части 1 статьи 14</w:t>
        </w:r>
      </w:hyperlink>
      <w:r w:rsidRPr="00BA4A5E">
        <w:rPr>
          <w:color w:val="000000" w:themeColor="text1"/>
        </w:rPr>
        <w:t xml:space="preserve"> Федерального</w:t>
      </w:r>
      <w:r w:rsidR="00BA4A5E" w:rsidRPr="00BA4A5E">
        <w:rPr>
          <w:color w:val="000000" w:themeColor="text1"/>
        </w:rPr>
        <w:t xml:space="preserve"> закона от 6 октября 2003 года №</w:t>
      </w:r>
      <w:r w:rsidRPr="00BA4A5E">
        <w:rPr>
          <w:color w:val="000000" w:themeColor="text1"/>
        </w:rPr>
        <w:t> 1</w:t>
      </w:r>
      <w:r w:rsidR="00BA4A5E" w:rsidRPr="00BA4A5E">
        <w:rPr>
          <w:color w:val="000000" w:themeColor="text1"/>
        </w:rPr>
        <w:t>31-ФЗ «</w:t>
      </w:r>
      <w:r w:rsidRPr="00BA4A5E">
        <w:rPr>
          <w:color w:val="000000" w:themeColor="text1"/>
        </w:rPr>
        <w:t>Об общих принципах организации местного самоуп</w:t>
      </w:r>
      <w:r w:rsidR="00BA4A5E" w:rsidRPr="00BA4A5E">
        <w:rPr>
          <w:color w:val="000000" w:themeColor="text1"/>
        </w:rPr>
        <w:t>равления в Российской Федерации»</w:t>
      </w:r>
      <w:r w:rsidRPr="00BA4A5E">
        <w:rPr>
          <w:color w:val="000000" w:themeColor="text1"/>
        </w:rPr>
        <w:t xml:space="preserve">, пунктом 16 статьи 151 </w:t>
      </w:r>
      <w:hyperlink r:id="rId8" w:history="1">
        <w:r w:rsidRPr="00BA4A5E">
          <w:rPr>
            <w:rStyle w:val="ae"/>
            <w:color w:val="000000" w:themeColor="text1"/>
            <w:u w:val="none"/>
          </w:rPr>
          <w:t>Федерального закона</w:t>
        </w:r>
      </w:hyperlink>
      <w:r w:rsidR="00BA4A5E" w:rsidRPr="00BA4A5E">
        <w:rPr>
          <w:color w:val="000000" w:themeColor="text1"/>
        </w:rPr>
        <w:t xml:space="preserve"> от 24 ноября 1995 года № 181-ФЗ «</w:t>
      </w:r>
      <w:r w:rsidRPr="00BA4A5E">
        <w:rPr>
          <w:color w:val="000000" w:themeColor="text1"/>
        </w:rPr>
        <w:t>О социальной защите инва</w:t>
      </w:r>
      <w:r w:rsidR="00BA4A5E" w:rsidRPr="00BA4A5E">
        <w:rPr>
          <w:color w:val="000000" w:themeColor="text1"/>
        </w:rPr>
        <w:t>лидов в Российской Федерации»</w:t>
      </w:r>
      <w:r w:rsidRPr="00BA4A5E">
        <w:rPr>
          <w:color w:val="000000" w:themeColor="text1"/>
        </w:rPr>
        <w:t xml:space="preserve">, </w:t>
      </w:r>
      <w:hyperlink r:id="rId9" w:history="1">
        <w:r w:rsidRPr="00BA4A5E">
          <w:rPr>
            <w:rStyle w:val="ae"/>
            <w:color w:val="000000" w:themeColor="text1"/>
            <w:u w:val="none"/>
          </w:rPr>
          <w:t>Федеральным законом</w:t>
        </w:r>
      </w:hyperlink>
      <w:r w:rsidR="00BA4A5E" w:rsidRPr="00BA4A5E">
        <w:rPr>
          <w:color w:val="000000" w:themeColor="text1"/>
        </w:rPr>
        <w:t xml:space="preserve"> от 31 июля 2020 № 248-ФЗ «</w:t>
      </w:r>
      <w:r w:rsidRPr="00BA4A5E">
        <w:rPr>
          <w:color w:val="000000" w:themeColor="text1"/>
        </w:rPr>
        <w:t xml:space="preserve">О государственном контроле (надзоре) и муниципальном </w:t>
      </w:r>
      <w:r w:rsidR="00BA4A5E" w:rsidRPr="00BA4A5E">
        <w:rPr>
          <w:color w:val="000000" w:themeColor="text1"/>
        </w:rPr>
        <w:t>контроле в Российской Федерации»</w:t>
      </w:r>
      <w:r w:rsidRPr="00BA4A5E">
        <w:rPr>
          <w:color w:val="000000" w:themeColor="text1"/>
        </w:rPr>
        <w:t>,</w:t>
      </w:r>
      <w:r w:rsidR="00AD66CD">
        <w:rPr>
          <w:color w:val="000000" w:themeColor="text1"/>
        </w:rPr>
        <w:t xml:space="preserve"> руководствуясь</w:t>
      </w:r>
      <w:r w:rsidRPr="00BA4A5E">
        <w:rPr>
          <w:color w:val="000000" w:themeColor="text1"/>
        </w:rPr>
        <w:t xml:space="preserve"> </w:t>
      </w:r>
      <w:r w:rsidR="00AD66CD">
        <w:rPr>
          <w:color w:val="000000" w:themeColor="text1"/>
        </w:rPr>
        <w:t>Уставом</w:t>
      </w:r>
      <w:r w:rsidR="00BA4A5E" w:rsidRPr="00BA4A5E">
        <w:rPr>
          <w:color w:val="000000" w:themeColor="text1"/>
        </w:rPr>
        <w:t xml:space="preserve"> Невонского сельского поселения  Усть-Илимского муниципального района Иркутской области, Дума Невонского сельского поселения  Усть-Илимского муниципального района Иркутской области пятого созыва,</w:t>
      </w:r>
    </w:p>
    <w:p w:rsidR="007B496E" w:rsidRDefault="007B496E"/>
    <w:p w:rsidR="007B496E" w:rsidRPr="00AD66CD" w:rsidRDefault="00D5350C" w:rsidP="00AD66CD">
      <w:pPr>
        <w:pStyle w:val="3"/>
        <w:rPr>
          <w:sz w:val="28"/>
          <w:szCs w:val="28"/>
        </w:rPr>
      </w:pPr>
      <w:r w:rsidRPr="00BA4A5E">
        <w:rPr>
          <w:sz w:val="28"/>
          <w:szCs w:val="28"/>
        </w:rPr>
        <w:t>РЕШИЛА:</w:t>
      </w:r>
    </w:p>
    <w:p w:rsidR="007B496E" w:rsidRDefault="00D5350C">
      <w:r>
        <w:t xml:space="preserve">1. Утвердить 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A4A5E">
        <w:t>Невонского</w:t>
      </w:r>
      <w:r>
        <w:t xml:space="preserve"> муниципального образования согласно приложению к настоящему решению.</w:t>
      </w:r>
    </w:p>
    <w:p w:rsidR="007B496E" w:rsidRDefault="00D5350C">
      <w:r>
        <w:t>2. Настоящее решение вступает в силу после дня его официального опубликования.</w:t>
      </w:r>
    </w:p>
    <w:p w:rsidR="00BA4A5E" w:rsidRDefault="00D5350C" w:rsidP="00BA4A5E">
      <w:r>
        <w:t xml:space="preserve">3. Опубликовать настоящее решение в Информационном бюллетене </w:t>
      </w:r>
      <w:r w:rsidR="00BA4A5E">
        <w:t>Невонского</w:t>
      </w:r>
      <w:r>
        <w:t xml:space="preserve"> муниципального образования и разместить на официальном сайте администрации </w:t>
      </w:r>
      <w:r w:rsidR="00BA4A5E">
        <w:t>Невонского</w:t>
      </w:r>
      <w:r>
        <w:t xml:space="preserve"> сельского поселения в информационно-телекоммуникационной сети "Интернет".</w:t>
      </w:r>
    </w:p>
    <w:p w:rsidR="00BA4A5E" w:rsidRDefault="00BA4A5E" w:rsidP="00BA4A5E"/>
    <w:p w:rsidR="00BA4A5E" w:rsidRDefault="00BA4A5E" w:rsidP="00BA4A5E"/>
    <w:tbl>
      <w:tblPr>
        <w:tblStyle w:val="af1"/>
        <w:tblW w:w="109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3"/>
        <w:gridCol w:w="5482"/>
      </w:tblGrid>
      <w:tr w:rsidR="00EF4F29" w:rsidRPr="00EF4F29" w:rsidTr="00EF4F29">
        <w:trPr>
          <w:trHeight w:val="1463"/>
        </w:trPr>
        <w:tc>
          <w:tcPr>
            <w:tcW w:w="5483" w:type="dxa"/>
          </w:tcPr>
          <w:p w:rsidR="00EF4F29" w:rsidRPr="00EF4F29" w:rsidRDefault="00EF4F29">
            <w:pPr>
              <w:ind w:firstLine="0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F4F29" w:rsidRPr="00EF4F29" w:rsidRDefault="00EF4F29">
            <w:pPr>
              <w:ind w:left="33"/>
              <w:rPr>
                <w:rFonts w:ascii="Times New Roman" w:hAnsi="Times New Roman" w:cs="Times New Roman"/>
                <w:szCs w:val="20"/>
              </w:rPr>
            </w:pPr>
          </w:p>
          <w:p w:rsidR="00EF4F29" w:rsidRPr="00EF4F29" w:rsidRDefault="00EF4F29">
            <w:pPr>
              <w:ind w:left="33"/>
              <w:rPr>
                <w:rFonts w:ascii="Times New Roman" w:hAnsi="Times New Roman" w:cs="Times New Roman"/>
                <w:szCs w:val="20"/>
              </w:rPr>
            </w:pPr>
          </w:p>
          <w:p w:rsidR="00EF4F29" w:rsidRPr="00EF4F29" w:rsidRDefault="00EF4F29">
            <w:pPr>
              <w:ind w:left="33"/>
              <w:rPr>
                <w:rFonts w:ascii="Times New Roman" w:hAnsi="Times New Roman" w:cs="Times New Roman"/>
                <w:szCs w:val="20"/>
              </w:rPr>
            </w:pPr>
            <w:r w:rsidRPr="00EF4F29">
              <w:rPr>
                <w:rFonts w:ascii="Times New Roman" w:hAnsi="Times New Roman" w:cs="Times New Roman"/>
                <w:szCs w:val="20"/>
              </w:rPr>
              <w:t xml:space="preserve">Председатель Думы </w:t>
            </w:r>
          </w:p>
          <w:p w:rsidR="00EF4F29" w:rsidRPr="00EF4F29" w:rsidRDefault="00EF4F29">
            <w:pPr>
              <w:suppressAutoHyphens/>
              <w:ind w:left="33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EF4F29">
              <w:rPr>
                <w:rFonts w:ascii="Times New Roman" w:hAnsi="Times New Roman" w:cs="Times New Roman"/>
                <w:szCs w:val="20"/>
              </w:rPr>
              <w:t xml:space="preserve">Невонского сельского поселения </w:t>
            </w:r>
          </w:p>
        </w:tc>
        <w:tc>
          <w:tcPr>
            <w:tcW w:w="5483" w:type="dxa"/>
          </w:tcPr>
          <w:p w:rsidR="00EF4F29" w:rsidRPr="00EF4F29" w:rsidRDefault="00EF4F29">
            <w:pPr>
              <w:ind w:left="33"/>
              <w:jc w:val="right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F4F29" w:rsidRPr="00EF4F29" w:rsidRDefault="00EF4F29">
            <w:pPr>
              <w:ind w:left="33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EF4F29" w:rsidRPr="00EF4F29" w:rsidRDefault="00EF4F29">
            <w:pPr>
              <w:ind w:left="33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EF4F29" w:rsidRPr="00EF4F29" w:rsidRDefault="00EF4F29">
            <w:pPr>
              <w:ind w:left="33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EF4F29" w:rsidRPr="00EF4F29" w:rsidRDefault="00EF4F29">
            <w:pPr>
              <w:suppressAutoHyphens/>
              <w:ind w:left="33"/>
              <w:jc w:val="right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EF4F29">
              <w:rPr>
                <w:rFonts w:ascii="Times New Roman" w:hAnsi="Times New Roman" w:cs="Times New Roman"/>
                <w:szCs w:val="20"/>
              </w:rPr>
              <w:t>В.А. Погодаева</w:t>
            </w:r>
          </w:p>
        </w:tc>
      </w:tr>
      <w:tr w:rsidR="00EF4F29" w:rsidRPr="00EF4F29" w:rsidTr="00EF4F29">
        <w:trPr>
          <w:trHeight w:val="875"/>
        </w:trPr>
        <w:tc>
          <w:tcPr>
            <w:tcW w:w="5483" w:type="dxa"/>
          </w:tcPr>
          <w:p w:rsidR="00EF4F29" w:rsidRPr="00EF4F29" w:rsidRDefault="00EF4F29">
            <w:pPr>
              <w:ind w:left="33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F4F29" w:rsidRPr="00EF4F29" w:rsidRDefault="00EF4F29">
            <w:pPr>
              <w:ind w:left="33"/>
              <w:rPr>
                <w:rFonts w:ascii="Times New Roman" w:hAnsi="Times New Roman" w:cs="Times New Roman"/>
                <w:szCs w:val="20"/>
              </w:rPr>
            </w:pPr>
          </w:p>
          <w:p w:rsidR="00EF4F29" w:rsidRPr="00EF4F29" w:rsidRDefault="00EF4F29">
            <w:pPr>
              <w:suppressAutoHyphens/>
              <w:ind w:left="33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483" w:type="dxa"/>
          </w:tcPr>
          <w:p w:rsidR="00EF4F29" w:rsidRPr="00EF4F29" w:rsidRDefault="00EF4F29">
            <w:pPr>
              <w:suppressAutoHyphens/>
              <w:ind w:left="33"/>
              <w:jc w:val="right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F4F29" w:rsidRPr="00EF4F29" w:rsidTr="00EF4F29">
        <w:trPr>
          <w:trHeight w:val="573"/>
        </w:trPr>
        <w:tc>
          <w:tcPr>
            <w:tcW w:w="5483" w:type="dxa"/>
            <w:hideMark/>
          </w:tcPr>
          <w:p w:rsidR="00EF4F29" w:rsidRPr="00EF4F29" w:rsidRDefault="00EF4F29">
            <w:pPr>
              <w:ind w:left="33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EF4F29">
              <w:rPr>
                <w:rFonts w:ascii="Times New Roman" w:hAnsi="Times New Roman" w:cs="Times New Roman"/>
                <w:szCs w:val="20"/>
              </w:rPr>
              <w:t>Глава Невонского</w:t>
            </w:r>
          </w:p>
          <w:p w:rsidR="00EF4F29" w:rsidRPr="00EF4F29" w:rsidRDefault="00EF4F29">
            <w:pPr>
              <w:suppressAutoHyphens/>
              <w:ind w:left="33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EF4F29">
              <w:rPr>
                <w:rFonts w:ascii="Times New Roman" w:hAnsi="Times New Roman" w:cs="Times New Roman"/>
                <w:szCs w:val="20"/>
              </w:rPr>
              <w:t xml:space="preserve">сельского поселения </w:t>
            </w:r>
          </w:p>
        </w:tc>
        <w:tc>
          <w:tcPr>
            <w:tcW w:w="5483" w:type="dxa"/>
          </w:tcPr>
          <w:p w:rsidR="00EF4F29" w:rsidRPr="00EF4F29" w:rsidRDefault="00EF4F29">
            <w:pPr>
              <w:ind w:left="33"/>
              <w:jc w:val="right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F4F29" w:rsidRPr="00EF4F29" w:rsidRDefault="00EF4F29">
            <w:pPr>
              <w:suppressAutoHyphens/>
              <w:ind w:left="33"/>
              <w:jc w:val="right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EF4F29">
              <w:rPr>
                <w:rFonts w:ascii="Times New Roman" w:hAnsi="Times New Roman" w:cs="Times New Roman"/>
                <w:szCs w:val="20"/>
              </w:rPr>
              <w:t>В.А. Погодаева</w:t>
            </w:r>
          </w:p>
        </w:tc>
      </w:tr>
    </w:tbl>
    <w:p w:rsidR="00BA4A5E" w:rsidRDefault="00BA4A5E">
      <w:pPr>
        <w:ind w:firstLine="698"/>
        <w:jc w:val="right"/>
      </w:pPr>
    </w:p>
    <w:p w:rsidR="00BA4A5E" w:rsidRDefault="00BA4A5E">
      <w:pPr>
        <w:ind w:firstLine="698"/>
        <w:jc w:val="right"/>
      </w:pPr>
    </w:p>
    <w:p w:rsidR="00BA4A5E" w:rsidRDefault="00BA4A5E">
      <w:pPr>
        <w:ind w:firstLine="698"/>
        <w:jc w:val="right"/>
      </w:pPr>
    </w:p>
    <w:p w:rsidR="00BA4A5E" w:rsidRDefault="00BA4A5E">
      <w:pPr>
        <w:ind w:firstLine="698"/>
        <w:jc w:val="right"/>
      </w:pPr>
    </w:p>
    <w:p w:rsidR="008D3C62" w:rsidRDefault="008D3C62" w:rsidP="00B918F7">
      <w:pPr>
        <w:ind w:firstLine="698"/>
        <w:jc w:val="center"/>
      </w:pPr>
    </w:p>
    <w:p w:rsidR="00B918F7" w:rsidRDefault="00B918F7" w:rsidP="00B918F7">
      <w:pPr>
        <w:ind w:firstLine="698"/>
        <w:jc w:val="center"/>
      </w:pPr>
    </w:p>
    <w:p w:rsidR="00BA4A5E" w:rsidRDefault="00BA4A5E" w:rsidP="00EF4F29">
      <w:pPr>
        <w:ind w:firstLine="0"/>
      </w:pPr>
    </w:p>
    <w:p w:rsidR="00EF4F29" w:rsidRDefault="00EF4F29" w:rsidP="00EF4F29">
      <w:pPr>
        <w:ind w:firstLine="0"/>
      </w:pPr>
    </w:p>
    <w:p w:rsidR="007B496E" w:rsidRDefault="00D5350C">
      <w:pPr>
        <w:ind w:firstLine="698"/>
        <w:jc w:val="right"/>
      </w:pPr>
      <w:r>
        <w:lastRenderedPageBreak/>
        <w:t>УТВЕРЖДЕНО</w:t>
      </w:r>
    </w:p>
    <w:p w:rsidR="007B496E" w:rsidRDefault="00D5350C">
      <w:pPr>
        <w:ind w:firstLine="698"/>
        <w:jc w:val="right"/>
      </w:pPr>
      <w:r>
        <w:t xml:space="preserve">решением Думы </w:t>
      </w:r>
      <w:r w:rsidR="00BA4A5E">
        <w:t>Невонского</w:t>
      </w:r>
    </w:p>
    <w:p w:rsidR="00AD66CD" w:rsidRDefault="00AD66CD">
      <w:pPr>
        <w:ind w:firstLine="698"/>
        <w:jc w:val="right"/>
        <w:rPr>
          <w:color w:val="000000" w:themeColor="text1"/>
        </w:rPr>
      </w:pPr>
      <w:r w:rsidRPr="00BA4A5E">
        <w:rPr>
          <w:color w:val="000000" w:themeColor="text1"/>
        </w:rPr>
        <w:t xml:space="preserve">сельского поселения  </w:t>
      </w:r>
    </w:p>
    <w:p w:rsidR="007B496E" w:rsidRDefault="00D5350C">
      <w:pPr>
        <w:ind w:firstLine="698"/>
        <w:jc w:val="right"/>
      </w:pPr>
      <w:r>
        <w:t xml:space="preserve">от </w:t>
      </w:r>
      <w:r w:rsidR="00B918F7">
        <w:t xml:space="preserve"> 20</w:t>
      </w:r>
      <w:r>
        <w:t>.</w:t>
      </w:r>
      <w:r w:rsidR="00B918F7">
        <w:t>12</w:t>
      </w:r>
      <w:r>
        <w:t>.</w:t>
      </w:r>
      <w:r w:rsidR="00B918F7">
        <w:t>2022</w:t>
      </w:r>
      <w:r>
        <w:t xml:space="preserve"> г.</w:t>
      </w:r>
      <w:r w:rsidR="00B918F7">
        <w:t xml:space="preserve"> </w:t>
      </w:r>
      <w:r w:rsidR="00BA4A5E">
        <w:t>№</w:t>
      </w:r>
      <w:r>
        <w:t> </w:t>
      </w:r>
      <w:r w:rsidR="00B918F7">
        <w:t>2-5д</w:t>
      </w:r>
    </w:p>
    <w:p w:rsidR="007B496E" w:rsidRDefault="007B496E"/>
    <w:p w:rsidR="007B496E" w:rsidRDefault="00D5350C">
      <w:pPr>
        <w:ind w:firstLine="698"/>
        <w:jc w:val="center"/>
      </w:pPr>
      <w:r>
        <w:t xml:space="preserve">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A4A5E">
        <w:t>Невонского</w:t>
      </w:r>
      <w:r>
        <w:t xml:space="preserve"> муниципального образования</w:t>
      </w:r>
    </w:p>
    <w:p w:rsidR="007B496E" w:rsidRDefault="007B496E"/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 xml:space="preserve">1. Ключевые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</w:t>
      </w:r>
      <w:r>
        <w:rPr>
          <w:rFonts w:ascii="Times New Roman" w:eastAsia="Times New Roman" w:hAnsi="Times New Roman" w:cs="Times New Roman"/>
          <w:color w:val="22272F"/>
        </w:rPr>
        <w:t>Невонского</w:t>
      </w:r>
      <w:r w:rsidRPr="008D3C62">
        <w:rPr>
          <w:rFonts w:ascii="Times New Roman" w:eastAsia="Times New Roman" w:hAnsi="Times New Roman" w:cs="Times New Roman"/>
          <w:color w:val="22272F"/>
        </w:rPr>
        <w:t xml:space="preserve"> муниципального образования и их целевые значения:</w:t>
      </w:r>
    </w:p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1"/>
        <w:gridCol w:w="3362"/>
      </w:tblGrid>
      <w:tr w:rsidR="008D3C62" w:rsidRPr="008D3C62" w:rsidTr="008D3C62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Ключевые показатели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Целевые значения (%)</w:t>
            </w:r>
          </w:p>
        </w:tc>
      </w:tr>
      <w:tr w:rsidR="008D3C62" w:rsidRPr="008D3C62" w:rsidTr="008D3C62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100</w:t>
            </w:r>
          </w:p>
        </w:tc>
      </w:tr>
      <w:tr w:rsidR="008D3C62" w:rsidRPr="008D3C62" w:rsidTr="008D3C62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100</w:t>
            </w:r>
          </w:p>
        </w:tc>
      </w:tr>
      <w:tr w:rsidR="008D3C62" w:rsidRPr="008D3C62" w:rsidTr="008D3C62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0</w:t>
            </w:r>
          </w:p>
        </w:tc>
      </w:tr>
      <w:tr w:rsidR="008D3C62" w:rsidRPr="008D3C62" w:rsidTr="008D3C62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C62" w:rsidRPr="008D3C62" w:rsidRDefault="008D3C62" w:rsidP="008D3C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8D3C62">
              <w:rPr>
                <w:rFonts w:ascii="Times New Roman" w:eastAsia="Times New Roman" w:hAnsi="Times New Roman" w:cs="Times New Roman"/>
                <w:color w:val="22272F"/>
              </w:rPr>
              <w:t>0</w:t>
            </w:r>
          </w:p>
        </w:tc>
      </w:tr>
    </w:tbl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 xml:space="preserve">2. 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</w:t>
      </w:r>
      <w:r>
        <w:rPr>
          <w:rFonts w:ascii="Times New Roman" w:eastAsia="Times New Roman" w:hAnsi="Times New Roman" w:cs="Times New Roman"/>
          <w:color w:val="22272F"/>
        </w:rPr>
        <w:t>Невонского</w:t>
      </w:r>
      <w:r w:rsidRPr="008D3C62">
        <w:rPr>
          <w:rFonts w:ascii="Times New Roman" w:eastAsia="Times New Roman" w:hAnsi="Times New Roman" w:cs="Times New Roman"/>
          <w:color w:val="22272F"/>
        </w:rPr>
        <w:t xml:space="preserve"> муниципального образования: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1) Общее количество подконтрольных субъектов (объектов), в отношении которых осуществляются мониторинговые мероприятия;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2) 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3) количество вынесенных определений о проведении административного расследования;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4) 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5) 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6) количество протоколов об административных правонарушениях;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7) количество постановлений о прекращении производства по делу об административном правонарушении;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8) количество постановлений о назначении административных наказаний;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9) количество административных наказаний, по которым административный штраф был заменен предупреждением;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10) общая сумма наложенных штрафов по результатам рассмотрения дел об административных правонарушениях;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11) общая сумма уплаченных (взысканных) штрафов;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12) средний размер наложенного штрафа;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13) количество субъектов, в отношении которых проведены профилактические мероприятия;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14) общее количество проведенных мероприятий без взаимодействия с юридическими лицами, индивидуальными предпринимателями;</w:t>
      </w:r>
    </w:p>
    <w:p w:rsidR="008D3C62" w:rsidRPr="008D3C62" w:rsidRDefault="008D3C62" w:rsidP="008D3C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8D3C62">
        <w:rPr>
          <w:rFonts w:ascii="Times New Roman" w:eastAsia="Times New Roman" w:hAnsi="Times New Roman" w:cs="Times New Roman"/>
          <w:color w:val="22272F"/>
        </w:rPr>
        <w:t>15) 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D5350C" w:rsidRPr="008D3C62" w:rsidRDefault="00D5350C" w:rsidP="008D3C62"/>
    <w:sectPr w:rsidR="00D5350C" w:rsidRPr="008D3C62" w:rsidSect="008D3C62">
      <w:headerReference w:type="default" r:id="rId10"/>
      <w:pgSz w:w="11900" w:h="16800"/>
      <w:pgMar w:top="284" w:right="800" w:bottom="284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F0" w:rsidRDefault="00AD66F0">
      <w:r>
        <w:separator/>
      </w:r>
    </w:p>
  </w:endnote>
  <w:endnote w:type="continuationSeparator" w:id="1">
    <w:p w:rsidR="00AD66F0" w:rsidRDefault="00AD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F0" w:rsidRDefault="00AD66F0">
      <w:r>
        <w:separator/>
      </w:r>
    </w:p>
  </w:footnote>
  <w:footnote w:type="continuationSeparator" w:id="1">
    <w:p w:rsidR="00AD66F0" w:rsidRDefault="00AD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6E" w:rsidRDefault="007B496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067"/>
    <w:rsid w:val="00360DA8"/>
    <w:rsid w:val="004A6789"/>
    <w:rsid w:val="004D7A63"/>
    <w:rsid w:val="00586CC6"/>
    <w:rsid w:val="007B496E"/>
    <w:rsid w:val="00824D03"/>
    <w:rsid w:val="008D3C62"/>
    <w:rsid w:val="008F1067"/>
    <w:rsid w:val="00AD66CD"/>
    <w:rsid w:val="00AD66F0"/>
    <w:rsid w:val="00B918F7"/>
    <w:rsid w:val="00BA4A5E"/>
    <w:rsid w:val="00CC76DD"/>
    <w:rsid w:val="00D5350C"/>
    <w:rsid w:val="00E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9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96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96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496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496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49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49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9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B496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B496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B496E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7B4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496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B4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496E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10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067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qFormat/>
    <w:rsid w:val="00BA4A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ConsNormal0">
    <w:name w:val="ConsNormal Знак"/>
    <w:link w:val="ConsNormal"/>
    <w:rsid w:val="00BA4A5E"/>
    <w:rPr>
      <w:rFonts w:ascii="Arial" w:eastAsia="Times New Roman" w:hAnsi="Arial" w:cs="Times New Roman"/>
      <w:snapToGrid w:val="0"/>
      <w:sz w:val="24"/>
      <w:szCs w:val="20"/>
    </w:rPr>
  </w:style>
  <w:style w:type="character" w:styleId="ae">
    <w:name w:val="Hyperlink"/>
    <w:basedOn w:val="a0"/>
    <w:uiPriority w:val="99"/>
    <w:unhideWhenUsed/>
    <w:rsid w:val="00BA4A5E"/>
    <w:rPr>
      <w:color w:val="0000FF" w:themeColor="hyperlink"/>
      <w:u w:val="single"/>
    </w:rPr>
  </w:style>
  <w:style w:type="paragraph" w:customStyle="1" w:styleId="s1">
    <w:name w:val="s_1"/>
    <w:basedOn w:val="a"/>
    <w:rsid w:val="008D3C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8D3C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1">
    <w:name w:val="indent_1"/>
    <w:basedOn w:val="a"/>
    <w:rsid w:val="008D3C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B918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18F7"/>
    <w:rPr>
      <w:rFonts w:ascii="Times New Roman CYR" w:hAnsi="Times New Roman CYR" w:cs="Times New Roman CYR"/>
      <w:sz w:val="24"/>
      <w:szCs w:val="24"/>
    </w:rPr>
  </w:style>
  <w:style w:type="paragraph" w:styleId="21">
    <w:name w:val="Body Text First Indent 2"/>
    <w:basedOn w:val="af"/>
    <w:link w:val="22"/>
    <w:uiPriority w:val="99"/>
    <w:semiHidden/>
    <w:unhideWhenUsed/>
    <w:rsid w:val="00B918F7"/>
    <w:pPr>
      <w:widowControl/>
      <w:autoSpaceDE/>
      <w:autoSpaceDN/>
      <w:adjustRightInd/>
      <w:ind w:firstLine="210"/>
      <w:jc w:val="left"/>
    </w:pPr>
    <w:rPr>
      <w:rFonts w:ascii="Times New Roman" w:eastAsia="Times New Roman" w:hAnsi="Times New Roman" w:cs="Times New Roman"/>
    </w:rPr>
  </w:style>
  <w:style w:type="character" w:customStyle="1" w:styleId="22">
    <w:name w:val="Красная строка 2 Знак"/>
    <w:basedOn w:val="af0"/>
    <w:link w:val="21"/>
    <w:uiPriority w:val="99"/>
    <w:semiHidden/>
    <w:rsid w:val="00B918F7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EF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16450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1401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2022-10-10T05:01:00Z</cp:lastPrinted>
  <dcterms:created xsi:type="dcterms:W3CDTF">2022-10-10T04:25:00Z</dcterms:created>
  <dcterms:modified xsi:type="dcterms:W3CDTF">2022-12-26T06:53:00Z</dcterms:modified>
</cp:coreProperties>
</file>